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sz w:val="32"/>
          <w:szCs w:val="32"/>
        </w:rPr>
      </w:pPr>
      <w:r w:rsidDel="00000000" w:rsidR="00000000" w:rsidRPr="00000000">
        <w:rPr>
          <w:sz w:val="32"/>
          <w:szCs w:val="32"/>
          <w:rtl w:val="0"/>
        </w:rPr>
        <w:t xml:space="preserve">                              Δ Ε Λ Τ Ι Ο    Τ Υ Π Ο Υ</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sz w:val="32"/>
          <w:szCs w:val="3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sz w:val="32"/>
          <w:szCs w:val="32"/>
        </w:rPr>
      </w:pPr>
      <w:r w:rsidDel="00000000" w:rsidR="00000000" w:rsidRPr="00000000">
        <w:rPr>
          <w:sz w:val="32"/>
          <w:szCs w:val="32"/>
          <w:rtl w:val="0"/>
        </w:rPr>
        <w:t xml:space="preserve">ΘΕΜΑ : ‘’Άμεση και αποτελεσματική η παρέμβαση της Δομής Πολιτικής Προστασίας του Δήμου Κω στην αντιμετώπιση της πυρκαγιάς στην Αντιμάχεια.’’</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sz w:val="32"/>
          <w:szCs w:val="3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sz w:val="32"/>
          <w:szCs w:val="32"/>
        </w:rPr>
      </w:pPr>
      <w:r w:rsidDel="00000000" w:rsidR="00000000" w:rsidRPr="00000000">
        <w:rPr>
          <w:sz w:val="32"/>
          <w:szCs w:val="32"/>
          <w:rtl w:val="0"/>
        </w:rPr>
        <w:t xml:space="preserve">Αστραπιαία ήταν η αντίδραση της Δομής Πολιτικής Προστασίας του Δήμου Κω, αμέσως μετά την εκδήλωση της πυρκαγιάς κοντά στο 543 στρατόπεδο στην Αντιμάχεια.</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sz w:val="32"/>
          <w:szCs w:val="32"/>
        </w:rPr>
      </w:pPr>
      <w:r w:rsidDel="00000000" w:rsidR="00000000" w:rsidRPr="00000000">
        <w:rPr>
          <w:sz w:val="32"/>
          <w:szCs w:val="32"/>
          <w:rtl w:val="0"/>
        </w:rPr>
        <w:t xml:space="preserve">Το πυροσβεστικό όχημα του Δήμου, το προσωπικό και οι εθελοντές έφτασαν πρώτοι στο χώρο της πυρκαγιάς και άρχισαν να επιχειρούν αμέσως για να την περιορίσουν και να τεθεί υπό έλεγχο ενώ ταυτόχρονα κινητοποιήθηκαν και τα μηχανήματα του Δήμου Κω.</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sz w:val="32"/>
          <w:szCs w:val="32"/>
        </w:rPr>
      </w:pPr>
      <w:r w:rsidDel="00000000" w:rsidR="00000000" w:rsidRPr="00000000">
        <w:rPr>
          <w:sz w:val="32"/>
          <w:szCs w:val="32"/>
          <w:rtl w:val="0"/>
        </w:rPr>
        <w:t xml:space="preserve">Η Δομή Πολιτικής Προστασίας του Δήμου Κω, που δημιουργήθηκε κυριολεκτικά από το μηδέν, απέδειξε για μία ακόμα φορά πόσο σημαντική και καθοριστική είναι η συμβολή της.</w:t>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117E50F-5F39-4FBF-B933-AECB11236785}"/>
</file>

<file path=customXml/itemProps2.xml><?xml version="1.0" encoding="utf-8"?>
<ds:datastoreItem xmlns:ds="http://schemas.openxmlformats.org/officeDocument/2006/customXml" ds:itemID="{C8B04DF2-34F4-4598-9FF2-481FB83FDFF1}"/>
</file>

<file path=customXml/itemProps3.xml><?xml version="1.0" encoding="utf-8"?>
<ds:datastoreItem xmlns:ds="http://schemas.openxmlformats.org/officeDocument/2006/customXml" ds:itemID="{5ECABEC9-CD3C-476A-A7A4-E98492AC834C}"/>
</file>